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087A" w14:textId="77777777"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929C68" wp14:editId="198728CF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0477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3C052265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2C055C60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64B5A6FD" w14:textId="77777777" w:rsidR="00C71941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27D42921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113A9C13" w14:textId="37ADB564"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</w:t>
      </w:r>
      <w:bookmarkStart w:id="0" w:name="_Hlk124419278"/>
      <w:proofErr w:type="gramStart"/>
      <w:r w:rsidRPr="00937AD3">
        <w:rPr>
          <w:sz w:val="28"/>
          <w:szCs w:val="28"/>
        </w:rPr>
        <w:t xml:space="preserve">от </w:t>
      </w:r>
      <w:r w:rsidR="001B035C">
        <w:rPr>
          <w:sz w:val="28"/>
          <w:szCs w:val="28"/>
        </w:rPr>
        <w:t xml:space="preserve"> </w:t>
      </w:r>
      <w:r w:rsidR="00AB0B0A">
        <w:rPr>
          <w:sz w:val="28"/>
          <w:szCs w:val="28"/>
        </w:rPr>
        <w:t>02.12.2022</w:t>
      </w:r>
      <w:proofErr w:type="gramEnd"/>
      <w:r w:rsidR="00AB0B0A">
        <w:rPr>
          <w:sz w:val="28"/>
          <w:szCs w:val="28"/>
        </w:rPr>
        <w:t xml:space="preserve"> № 383</w:t>
      </w:r>
      <w:bookmarkEnd w:id="0"/>
    </w:p>
    <w:p w14:paraId="10824A84" w14:textId="77777777"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14:paraId="1801D40F" w14:textId="77777777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539C" w14:textId="77777777" w:rsidR="00C66CC8" w:rsidRPr="0009425D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14:paraId="23A18794" w14:textId="77777777" w:rsidR="00C71941" w:rsidRPr="00C66CC8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использования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</w:t>
            </w:r>
            <w:proofErr w:type="gramStart"/>
            <w:r w:rsidRPr="0009425D">
              <w:rPr>
                <w:bCs/>
                <w:sz w:val="28"/>
                <w:szCs w:val="28"/>
              </w:rPr>
              <w:t xml:space="preserve">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</w:t>
            </w:r>
            <w:proofErr w:type="gramEnd"/>
            <w:r w:rsidRPr="0009425D">
              <w:rPr>
                <w:bCs/>
                <w:sz w:val="28"/>
                <w:szCs w:val="28"/>
              </w:rPr>
              <w:t xml:space="preserve">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FF30FF">
              <w:rPr>
                <w:bCs/>
                <w:color w:val="000000" w:themeColor="text1"/>
                <w:sz w:val="28"/>
                <w:szCs w:val="28"/>
              </w:rPr>
              <w:t xml:space="preserve"> на 2023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14:paraId="06DAEEA5" w14:textId="77777777"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14:paraId="19310C0F" w14:textId="77777777" w:rsidR="00C71941" w:rsidRDefault="00C66CC8" w:rsidP="00C052B4">
      <w:pPr>
        <w:ind w:firstLine="708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              </w:t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09A84F4E" w14:textId="77777777"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14:paraId="18F70B20" w14:textId="77777777"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307955">
        <w:rPr>
          <w:sz w:val="28"/>
          <w:szCs w:val="28"/>
        </w:rPr>
        <w:t>области  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14:paraId="58728F68" w14:textId="77777777"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14:paraId="3DF47F3E" w14:textId="77777777"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</w:t>
      </w:r>
      <w:r w:rsidR="00FF30FF">
        <w:rPr>
          <w:color w:val="000000" w:themeColor="text1"/>
          <w:sz w:val="28"/>
          <w:szCs w:val="28"/>
        </w:rPr>
        <w:t>3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67C24E07" w14:textId="77777777"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0FF" w:rsidRPr="00B71F00">
        <w:rPr>
          <w:sz w:val="28"/>
          <w:szCs w:val="28"/>
        </w:rPr>
        <w:t xml:space="preserve">Контроль за исполнением настоящего </w:t>
      </w:r>
      <w:r w:rsidR="00FF30FF">
        <w:rPr>
          <w:sz w:val="28"/>
          <w:szCs w:val="28"/>
        </w:rPr>
        <w:t>постановления</w:t>
      </w:r>
      <w:r w:rsidR="00FF30FF" w:rsidRPr="00B71F00">
        <w:rPr>
          <w:sz w:val="28"/>
          <w:szCs w:val="28"/>
        </w:rPr>
        <w:t xml:space="preserve"> возложить на </w:t>
      </w:r>
      <w:r w:rsidR="00FF30FF">
        <w:rPr>
          <w:sz w:val="28"/>
          <w:szCs w:val="28"/>
        </w:rPr>
        <w:t xml:space="preserve">заместителя </w:t>
      </w:r>
      <w:proofErr w:type="gramStart"/>
      <w:r w:rsidR="00FF30FF">
        <w:rPr>
          <w:sz w:val="28"/>
          <w:szCs w:val="28"/>
        </w:rPr>
        <w:t xml:space="preserve">Главы </w:t>
      </w:r>
      <w:r w:rsidR="00FF30FF" w:rsidRPr="00B71F00">
        <w:rPr>
          <w:sz w:val="28"/>
          <w:szCs w:val="28"/>
        </w:rPr>
        <w:t xml:space="preserve"> муниципального</w:t>
      </w:r>
      <w:proofErr w:type="gramEnd"/>
      <w:r w:rsidR="00FF30FF" w:rsidRPr="00B71F00">
        <w:rPr>
          <w:sz w:val="28"/>
          <w:szCs w:val="28"/>
        </w:rPr>
        <w:t xml:space="preserve"> образования Руднянский район </w:t>
      </w:r>
      <w:r w:rsidR="00FF30FF">
        <w:rPr>
          <w:sz w:val="28"/>
          <w:szCs w:val="28"/>
        </w:rPr>
        <w:t xml:space="preserve">Смоленской </w:t>
      </w:r>
      <w:r w:rsidR="00FF30FF" w:rsidRPr="00EC430F">
        <w:rPr>
          <w:sz w:val="28"/>
          <w:szCs w:val="28"/>
        </w:rPr>
        <w:t>области</w:t>
      </w:r>
      <w:r w:rsidR="00FF30FF" w:rsidRPr="00EC430F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FF30FF" w:rsidRPr="00EC430F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С.А. Якушкину.</w:t>
      </w:r>
    </w:p>
    <w:p w14:paraId="243860F3" w14:textId="77777777"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</w:t>
      </w:r>
      <w:r w:rsidR="00C040F4">
        <w:rPr>
          <w:sz w:val="28"/>
          <w:szCs w:val="28"/>
          <w:lang w:eastAsia="hi-IN" w:bidi="hi-IN"/>
        </w:rPr>
        <w:t xml:space="preserve">(обнародования) </w:t>
      </w:r>
      <w:r w:rsidR="00C71941" w:rsidRPr="00D62AFC">
        <w:rPr>
          <w:sz w:val="28"/>
          <w:szCs w:val="28"/>
          <w:lang w:eastAsia="hi-IN" w:bidi="hi-IN"/>
        </w:rPr>
        <w:t>в соответствии с Уставом муниципального образования Руднянский район Смоленской области.</w:t>
      </w:r>
    </w:p>
    <w:p w14:paraId="21EC0E2A" w14:textId="77777777"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14:paraId="77E82A76" w14:textId="77777777" w:rsidR="00C71941" w:rsidRPr="00307955" w:rsidRDefault="00A44BFD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C71941" w:rsidRPr="0030795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71941" w:rsidRPr="00307955">
        <w:rPr>
          <w:sz w:val="28"/>
          <w:szCs w:val="28"/>
        </w:rPr>
        <w:t xml:space="preserve"> муниципального образования</w:t>
      </w:r>
    </w:p>
    <w:p w14:paraId="20B1DC77" w14:textId="77777777"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A44BFD">
        <w:rPr>
          <w:b/>
          <w:sz w:val="28"/>
          <w:szCs w:val="28"/>
        </w:rPr>
        <w:t>С.Е. Брич</w:t>
      </w:r>
    </w:p>
    <w:p w14:paraId="626394C6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214F5E14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7CD8D930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261101EC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14:paraId="75837B65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14:paraId="5021C887" w14:textId="2936982D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proofErr w:type="gramStart"/>
      <w:r w:rsidR="00AB0B0A" w:rsidRPr="00937AD3">
        <w:rPr>
          <w:sz w:val="28"/>
          <w:szCs w:val="28"/>
        </w:rPr>
        <w:t xml:space="preserve">от </w:t>
      </w:r>
      <w:r w:rsidR="00AB0B0A">
        <w:rPr>
          <w:sz w:val="28"/>
          <w:szCs w:val="28"/>
        </w:rPr>
        <w:t xml:space="preserve"> 02.12.2022</w:t>
      </w:r>
      <w:proofErr w:type="gramEnd"/>
      <w:r w:rsidR="00AB0B0A">
        <w:rPr>
          <w:sz w:val="28"/>
          <w:szCs w:val="28"/>
        </w:rPr>
        <w:t xml:space="preserve"> № 383</w:t>
      </w:r>
    </w:p>
    <w:p w14:paraId="3B16C02E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2D77615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ED9E782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14:paraId="18934503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14:paraId="64CB554F" w14:textId="77777777"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Руднянский район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FF30FF">
        <w:rPr>
          <w:b/>
          <w:bCs/>
          <w:color w:val="000000" w:themeColor="text1"/>
          <w:sz w:val="28"/>
          <w:szCs w:val="28"/>
        </w:rPr>
        <w:t>3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6794B401" w14:textId="77777777"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14:paraId="4ECA7150" w14:textId="77777777"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="00FF30FF">
        <w:rPr>
          <w:bCs/>
          <w:color w:val="000000" w:themeColor="text1"/>
          <w:sz w:val="28"/>
          <w:szCs w:val="28"/>
        </w:rPr>
        <w:t>на 2023</w:t>
      </w:r>
      <w:r w:rsidRPr="00A4675B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14:paraId="4769F9EE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47A60091" w14:textId="77777777"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14:paraId="4670A41A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A5442B9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3D90A5C6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14:paraId="71346C5A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32DA738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14:paraId="0974BFD3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14:paraId="5EEFC922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30041920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2844ADE1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14:paraId="6DCF4EA0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14:paraId="450851AD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B3235EF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14:paraId="004BF4BC" w14:textId="77777777"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7CF87AC7" w14:textId="77777777" w:rsidR="00F52450" w:rsidRPr="006224A1" w:rsidRDefault="00F52450" w:rsidP="00F524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14:paraId="638B241F" w14:textId="77777777"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6BF59CD7" w14:textId="77777777"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14:paraId="488ECD4E" w14:textId="77777777"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9670413" w14:textId="77777777" w:rsidR="00F52450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2022 году было:</w:t>
      </w:r>
    </w:p>
    <w:p w14:paraId="70142577" w14:textId="77777777" w:rsidR="00F52450" w:rsidRDefault="00F52450" w:rsidP="00F52450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6373">
        <w:rPr>
          <w:color w:val="000000" w:themeColor="text1"/>
          <w:sz w:val="28"/>
          <w:szCs w:val="28"/>
        </w:rPr>
        <w:t>размещено</w:t>
      </w:r>
      <w:r>
        <w:rPr>
          <w:color w:val="000000"/>
          <w:sz w:val="28"/>
          <w:szCs w:val="28"/>
        </w:rPr>
        <w:t xml:space="preserve"> на официальном сайте А</w:t>
      </w:r>
      <w:r w:rsidRPr="002F6373">
        <w:rPr>
          <w:color w:val="000000"/>
          <w:sz w:val="28"/>
          <w:szCs w:val="28"/>
        </w:rPr>
        <w:t>дминистрации</w:t>
      </w:r>
      <w:r w:rsidRPr="002F6373">
        <w:rPr>
          <w:color w:val="000000" w:themeColor="text1"/>
          <w:sz w:val="28"/>
          <w:szCs w:val="28"/>
        </w:rPr>
        <w:t xml:space="preserve">: </w:t>
      </w:r>
    </w:p>
    <w:p w14:paraId="4FEE3AE5" w14:textId="77777777" w:rsidR="00F52450" w:rsidRPr="00F52450" w:rsidRDefault="00F52450" w:rsidP="00F524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F52450">
          <w:rPr>
            <w:rStyle w:val="af0"/>
            <w:b w:val="0"/>
            <w:sz w:val="28"/>
            <w:szCs w:val="28"/>
          </w:rPr>
          <w:t>Решение </w:t>
        </w:r>
        <w:r w:rsidRPr="00F52450">
          <w:rPr>
            <w:rStyle w:val="a7"/>
            <w:color w:val="auto"/>
            <w:sz w:val="28"/>
            <w:szCs w:val="28"/>
            <w:u w:val="none"/>
          </w:rPr>
          <w:t>от «26» ноября 2021г. № 178 "Об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Руднянский район Смоленской области</w:t>
        </w:r>
      </w:hyperlink>
      <w:r>
        <w:rPr>
          <w:sz w:val="28"/>
          <w:szCs w:val="28"/>
        </w:rPr>
        <w:t>»;</w:t>
      </w:r>
    </w:p>
    <w:p w14:paraId="015635FE" w14:textId="77777777"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F52450">
          <w:rPr>
            <w:rStyle w:val="af0"/>
            <w:b w:val="0"/>
            <w:sz w:val="28"/>
            <w:szCs w:val="28"/>
          </w:rPr>
          <w:t>Решение</w:t>
        </w:r>
        <w:r w:rsidRPr="00F52450">
          <w:rPr>
            <w:rStyle w:val="a7"/>
            <w:b/>
            <w:color w:val="auto"/>
            <w:sz w:val="28"/>
            <w:szCs w:val="28"/>
            <w:u w:val="none"/>
          </w:rPr>
          <w:t> </w:t>
        </w:r>
        <w:r w:rsidRPr="00F52450">
          <w:rPr>
            <w:rStyle w:val="a7"/>
            <w:color w:val="auto"/>
            <w:sz w:val="28"/>
            <w:szCs w:val="28"/>
            <w:u w:val="none"/>
          </w:rPr>
          <w:t xml:space="preserve">от "04" марта 2022г. № 219 "Об утверждении ключевых показателей и их целевых значений, индикативных показателей по муниципальному контролю в области охраны и использования особо охраняемых </w:t>
        </w:r>
        <w:proofErr w:type="spellStart"/>
        <w:r w:rsidRPr="00F52450">
          <w:rPr>
            <w:rStyle w:val="a7"/>
            <w:color w:val="auto"/>
            <w:sz w:val="28"/>
            <w:szCs w:val="28"/>
            <w:u w:val="none"/>
          </w:rPr>
          <w:t>приролных</w:t>
        </w:r>
        <w:proofErr w:type="spell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территорий местного значения в границах муниципального образования Руднянский район Смоленской области"</w:t>
        </w:r>
      </w:hyperlink>
      <w:r>
        <w:rPr>
          <w:sz w:val="28"/>
          <w:szCs w:val="28"/>
        </w:rPr>
        <w:t>;</w:t>
      </w:r>
    </w:p>
    <w:p w14:paraId="6361F9BC" w14:textId="77777777"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F52450">
          <w:rPr>
            <w:rStyle w:val="a7"/>
            <w:color w:val="auto"/>
            <w:sz w:val="28"/>
            <w:szCs w:val="28"/>
            <w:u w:val="none"/>
          </w:rPr>
          <w:t>Постановление Администрации муниципального образования Руднянский район Смоленской области от 06.12.2021 № 375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Руднянский район Смоленской области на 2022 год</w:t>
        </w:r>
      </w:hyperlink>
      <w:r w:rsidRPr="00F5245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40B67E6F" w14:textId="77777777"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F52450">
          <w:rPr>
            <w:rStyle w:val="a7"/>
            <w:color w:val="auto"/>
            <w:sz w:val="28"/>
            <w:szCs w:val="28"/>
            <w:u w:val="none"/>
          </w:rPr>
  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контроля в области охраны и использования особо охраняемых природных территорий</w:t>
        </w:r>
      </w:hyperlink>
      <w:r>
        <w:rPr>
          <w:sz w:val="28"/>
          <w:szCs w:val="28"/>
        </w:rPr>
        <w:t xml:space="preserve"> и т.д.;</w:t>
      </w:r>
    </w:p>
    <w:p w14:paraId="341D4529" w14:textId="77777777" w:rsidR="00F52450" w:rsidRPr="00F52450" w:rsidRDefault="00F52450" w:rsidP="00F52450">
      <w:pPr>
        <w:pStyle w:val="ConsPlusNormal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450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 –  на официальном сайте Администрации.</w:t>
      </w:r>
    </w:p>
    <w:p w14:paraId="61F311C1" w14:textId="77777777" w:rsidR="00C66CC8" w:rsidRPr="002D0231" w:rsidRDefault="00F52450" w:rsidP="00F524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C66C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="00C66CC8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C66CC8"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14:paraId="44FD0D7A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3AFADE88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4537DFBF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14:paraId="0B8F8226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B80A487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313495C7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62B8C0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14:paraId="6B568633" w14:textId="77777777"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>муниципального образования Руднянский район Смоленской области.</w:t>
      </w:r>
    </w:p>
    <w:p w14:paraId="7167344E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14:paraId="1F4E9630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14:paraId="24E48109" w14:textId="77777777"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14:paraId="6D3708B0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35540A5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89DEBC2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6A4805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159B9CB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6A394948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32BD3343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1F646A0F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14:paraId="6A457752" w14:textId="77777777"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14:paraId="05FF75A3" w14:textId="77777777"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14:paraId="34509075" w14:textId="77777777"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14:paraId="11C2B2B9" w14:textId="77777777"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C66CC8" w:rsidRPr="003C5466" w14:paraId="3CBF9DC7" w14:textId="77777777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0AFE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9D6B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087B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4534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B2BC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14:paraId="2E7C2DAF" w14:textId="77777777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14C013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195825" w14:textId="77777777"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7057429A" w14:textId="77777777"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5EA312DE" w14:textId="77777777"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7B17B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14:paraId="7500858F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3010C2E6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0E11C674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6FBE6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02A8364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F6F32" w14:textId="77777777"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275978CE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335E6BEF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F16AEA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9F72C5" w14:textId="77777777"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A86F" w14:textId="77777777"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2504A55C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77CA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5127" w14:textId="77777777"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  <w:p w14:paraId="0EBE3E08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65108B8C" w14:textId="77777777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7E0D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847A" w14:textId="77777777"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084B" w14:textId="77777777"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53812C7E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B25F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C8B9CC2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ABCC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30884306" w14:textId="77777777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5CEA" w14:textId="77777777"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5BCB" w14:textId="77777777" w:rsidR="00C66CC8" w:rsidRPr="00D5164C" w:rsidRDefault="00C66CC8" w:rsidP="00FF2289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4BF8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3F0A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14:paraId="7B132338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14:paraId="283B0B37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F7CC" w14:textId="77777777"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</w:t>
            </w:r>
            <w:proofErr w:type="gramStart"/>
            <w:r w:rsidRPr="00696999">
              <w:t>по  экономике</w:t>
            </w:r>
            <w:proofErr w:type="gramEnd"/>
            <w:r w:rsidRPr="00696999">
              <w:t>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</w:p>
          <w:p w14:paraId="71143D80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6B963F2D" w14:textId="77777777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8009D4" w14:textId="77777777"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060340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6B78431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5732C1" w14:textId="77777777"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14:paraId="1142DF9F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899181" w14:textId="77777777"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EB4A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F123F29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A0DFA75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504A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086B1568" w14:textId="77777777"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0F20E730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DCF3" w14:textId="77777777"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4969E189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028693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F19E87" w14:textId="77777777"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74E3" w14:textId="77777777"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0C1E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CB37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1FC26B96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FE1577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8A6820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4AB3" w14:textId="77777777"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>муниципального образования Руднянский район 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14:paraId="4C437BE9" w14:textId="77777777"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6D0A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0964F8D8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32A4" w14:textId="77777777"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14:paraId="1C1D9E90" w14:textId="77777777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62135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548BDB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FA5F" w14:textId="77777777"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DB20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2913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14:paraId="6F099C68" w14:textId="77777777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B9ED" w14:textId="77777777"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9B1A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24C4" w14:textId="77777777"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3164" w14:textId="77777777"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14:paraId="3DAEC064" w14:textId="77777777"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14:paraId="741787EE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99DD" w14:textId="77777777"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</w:tbl>
    <w:p w14:paraId="5EC23BEA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5C815CD8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14:paraId="69D3A654" w14:textId="77777777"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7A0D8E0" w14:textId="77777777"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14:paraId="2273047D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0CF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9E9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33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14:paraId="7CD6EB65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F22C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5C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9C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14:paraId="6BB60D3A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7E4C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0626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FC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14:paraId="37E84412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6C25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DD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031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619D409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14:paraId="3F471B65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87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CF1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623A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09185823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0B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04B3" w14:textId="77777777"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3266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3D796A01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B7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946" w14:textId="77777777"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27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75E484F9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ACE31C7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335879BC" w14:textId="77777777"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14:paraId="6442DDFD" w14:textId="77777777"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июля 202</w:t>
      </w:r>
      <w:r w:rsidR="00FF30FF">
        <w:rPr>
          <w:color w:val="22272F"/>
          <w:sz w:val="28"/>
          <w:szCs w:val="28"/>
        </w:rPr>
        <w:t>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</w:p>
    <w:p w14:paraId="744B11B1" w14:textId="77777777" w:rsidR="00883699" w:rsidRDefault="00883699" w:rsidP="00883699"/>
    <w:p w14:paraId="7EF2AAE2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C66CC8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C200" w14:textId="77777777" w:rsidR="00B76FF7" w:rsidRDefault="00B76FF7" w:rsidP="00560046">
      <w:r>
        <w:separator/>
      </w:r>
    </w:p>
  </w:endnote>
  <w:endnote w:type="continuationSeparator" w:id="0">
    <w:p w14:paraId="0427298A" w14:textId="77777777" w:rsidR="00B76FF7" w:rsidRDefault="00B76FF7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7E75" w14:textId="77777777" w:rsidR="00B76FF7" w:rsidRDefault="00B76FF7" w:rsidP="00560046">
      <w:r>
        <w:separator/>
      </w:r>
    </w:p>
  </w:footnote>
  <w:footnote w:type="continuationSeparator" w:id="0">
    <w:p w14:paraId="32F23494" w14:textId="77777777" w:rsidR="00B76FF7" w:rsidRDefault="00B76FF7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37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46"/>
    <w:rsid w:val="0000255F"/>
    <w:rsid w:val="00052783"/>
    <w:rsid w:val="000727D6"/>
    <w:rsid w:val="000737A1"/>
    <w:rsid w:val="000A72F5"/>
    <w:rsid w:val="000B0B4F"/>
    <w:rsid w:val="000C148B"/>
    <w:rsid w:val="000C24AE"/>
    <w:rsid w:val="001B035C"/>
    <w:rsid w:val="001C229A"/>
    <w:rsid w:val="00205070"/>
    <w:rsid w:val="0021260E"/>
    <w:rsid w:val="002F6373"/>
    <w:rsid w:val="0033775E"/>
    <w:rsid w:val="00374D01"/>
    <w:rsid w:val="00376E0F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91860"/>
    <w:rsid w:val="007D2800"/>
    <w:rsid w:val="0080039C"/>
    <w:rsid w:val="00825ED8"/>
    <w:rsid w:val="00874281"/>
    <w:rsid w:val="00883699"/>
    <w:rsid w:val="008A5519"/>
    <w:rsid w:val="008F37C3"/>
    <w:rsid w:val="00955EED"/>
    <w:rsid w:val="00960174"/>
    <w:rsid w:val="0098080A"/>
    <w:rsid w:val="00A104FC"/>
    <w:rsid w:val="00A44BFD"/>
    <w:rsid w:val="00A7440D"/>
    <w:rsid w:val="00AB0B0A"/>
    <w:rsid w:val="00AD4D6C"/>
    <w:rsid w:val="00AF32AD"/>
    <w:rsid w:val="00B46FFF"/>
    <w:rsid w:val="00B55A3F"/>
    <w:rsid w:val="00B76FF7"/>
    <w:rsid w:val="00BC441D"/>
    <w:rsid w:val="00BC46E6"/>
    <w:rsid w:val="00BD7F02"/>
    <w:rsid w:val="00C040F4"/>
    <w:rsid w:val="00C052B4"/>
    <w:rsid w:val="00C3374C"/>
    <w:rsid w:val="00C66CC8"/>
    <w:rsid w:val="00C71941"/>
    <w:rsid w:val="00C83562"/>
    <w:rsid w:val="00CE1FB6"/>
    <w:rsid w:val="00D15393"/>
    <w:rsid w:val="00D45E50"/>
    <w:rsid w:val="00D85FF6"/>
    <w:rsid w:val="00DB2C69"/>
    <w:rsid w:val="00DD6636"/>
    <w:rsid w:val="00E07421"/>
    <w:rsid w:val="00E23F78"/>
    <w:rsid w:val="00E339FB"/>
    <w:rsid w:val="00E5761E"/>
    <w:rsid w:val="00E64E00"/>
    <w:rsid w:val="00F02ADE"/>
    <w:rsid w:val="00F52450"/>
    <w:rsid w:val="00F7506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7BF8"/>
  <w15:docId w15:val="{335B55B4-3099-4F9D-B0E9-AB56E7D9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d1ashm6d.xn--p1ai/files/984/indikatory-riska-oop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d1ashm6d.xn--p1ai/files/984/profilaktika-oopt-kontrol-na-2022-god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d1ashm6d.xn--p1ai/files/984/resh-219-oopt-resh-klyuchevye-i-indikativnye-pokazatel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shm6d.xn--p1ai/files/984/resh-178-municip-kontrol-ohran-prirodn-territo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9A08-B26C-45F3-974B-BF776C06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Pogodin_AL</cp:lastModifiedBy>
  <cp:revision>24</cp:revision>
  <cp:lastPrinted>2022-12-01T07:26:00Z</cp:lastPrinted>
  <dcterms:created xsi:type="dcterms:W3CDTF">2021-10-18T09:54:00Z</dcterms:created>
  <dcterms:modified xsi:type="dcterms:W3CDTF">2023-01-12T09:34:00Z</dcterms:modified>
</cp:coreProperties>
</file>